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492" w:rsidRDefault="00CA7492" w:rsidP="00CA7492">
      <w:pPr>
        <w:pStyle w:val="a3"/>
        <w:spacing w:before="67" w:beforeAutospacing="0" w:after="0" w:afterAutospacing="0"/>
        <w:ind w:left="835" w:hanging="835"/>
        <w:jc w:val="center"/>
        <w:textAlignment w:val="baseline"/>
        <w:rPr>
          <w:rFonts w:ascii="Arial" w:eastAsia="+mn-ea" w:hAnsi="Arial" w:cs="+mn-cs"/>
          <w:b/>
          <w:bCs/>
          <w:color w:val="000000"/>
          <w:sz w:val="28"/>
          <w:szCs w:val="28"/>
        </w:rPr>
      </w:pPr>
      <w:r>
        <w:rPr>
          <w:rFonts w:ascii="Arial" w:eastAsia="+mn-ea" w:hAnsi="Arial" w:cs="+mn-cs"/>
          <w:b/>
          <w:bCs/>
          <w:color w:val="000000"/>
          <w:sz w:val="28"/>
          <w:szCs w:val="28"/>
        </w:rPr>
        <w:t>Тема для реферата</w:t>
      </w:r>
      <w:bookmarkStart w:id="0" w:name="_GoBack"/>
      <w:bookmarkEnd w:id="0"/>
    </w:p>
    <w:p w:rsidR="00CA7492" w:rsidRDefault="00CA7492" w:rsidP="00CA7492">
      <w:pPr>
        <w:pStyle w:val="a3"/>
        <w:spacing w:before="67" w:beforeAutospacing="0" w:after="0" w:afterAutospacing="0"/>
        <w:ind w:left="835" w:hanging="835"/>
        <w:textAlignment w:val="baseline"/>
        <w:rPr>
          <w:rFonts w:ascii="Arial" w:eastAsia="+mn-ea" w:hAnsi="Arial" w:cs="+mn-cs"/>
          <w:b/>
          <w:bCs/>
          <w:color w:val="000000"/>
          <w:sz w:val="28"/>
          <w:szCs w:val="28"/>
        </w:rPr>
      </w:pPr>
    </w:p>
    <w:p w:rsidR="00CA7492" w:rsidRDefault="00CA7492" w:rsidP="00CA7492">
      <w:pPr>
        <w:pStyle w:val="a3"/>
        <w:spacing w:before="67" w:beforeAutospacing="0" w:after="0" w:afterAutospacing="0"/>
        <w:ind w:left="835" w:hanging="835"/>
        <w:textAlignment w:val="baseline"/>
      </w:pPr>
      <w:r>
        <w:rPr>
          <w:rFonts w:ascii="Arial" w:eastAsia="+mn-ea" w:hAnsi="Arial" w:cs="+mn-cs"/>
          <w:b/>
          <w:bCs/>
          <w:color w:val="000000"/>
          <w:sz w:val="28"/>
          <w:szCs w:val="28"/>
        </w:rPr>
        <w:t>Современные способы крепления горных выработок, в том числе в сложных горно геологических условиях.</w:t>
      </w:r>
    </w:p>
    <w:p w:rsidR="00B11AE6" w:rsidRDefault="00B11AE6"/>
    <w:sectPr w:rsidR="00B11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492"/>
    <w:rsid w:val="00B11AE6"/>
    <w:rsid w:val="00CA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7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7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*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2015-09-13T03:46:00Z</dcterms:created>
  <dcterms:modified xsi:type="dcterms:W3CDTF">2015-09-13T03:47:00Z</dcterms:modified>
</cp:coreProperties>
</file>